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C75C" w14:textId="216FD40A" w:rsidR="003325C7" w:rsidRDefault="00BC3C89" w:rsidP="00BC3C89">
      <w:pPr>
        <w:tabs>
          <w:tab w:val="center" w:pos="4680"/>
          <w:tab w:val="left" w:pos="7530"/>
        </w:tabs>
      </w:pPr>
      <w:r>
        <w:tab/>
      </w:r>
      <w:r w:rsidR="00283B3D">
        <w:t>Dual Credit:  College Algebra Testing</w:t>
      </w:r>
      <w:r>
        <w:t xml:space="preserve"> Plan</w:t>
      </w:r>
    </w:p>
    <w:p w14:paraId="5A265AEC" w14:textId="58D3740D" w:rsidR="00BC3C89" w:rsidRDefault="00BC3C89" w:rsidP="00BC3C89">
      <w:pPr>
        <w:tabs>
          <w:tab w:val="center" w:pos="4680"/>
          <w:tab w:val="left" w:pos="7530"/>
        </w:tabs>
        <w:jc w:val="center"/>
      </w:pPr>
      <w:r>
        <w:t>Spring 2020</w:t>
      </w:r>
    </w:p>
    <w:p w14:paraId="3ADCF45D" w14:textId="1AE8F013" w:rsidR="00283B3D" w:rsidRDefault="00F63135">
      <w:r>
        <w:t xml:space="preserve">We’ve </w:t>
      </w:r>
      <w:proofErr w:type="gramStart"/>
      <w:r>
        <w:t>have</w:t>
      </w:r>
      <w:proofErr w:type="gramEnd"/>
      <w:r w:rsidR="00283B3D">
        <w:t xml:space="preserve"> 3 big tasks left this semeste</w:t>
      </w:r>
      <w:r w:rsidR="00BC3C89">
        <w:t xml:space="preserve">r:    </w:t>
      </w:r>
      <w:r w:rsidR="00283B3D">
        <w:t xml:space="preserve">Ch 4 Exam, Ch 5 Exam, and the Final.  </w:t>
      </w:r>
    </w:p>
    <w:p w14:paraId="5D71A4D0" w14:textId="61B73C8F" w:rsidR="00283B3D" w:rsidRDefault="00283B3D">
      <w:r>
        <w:t>After speaking to the professors at BCTC, here is our plan.</w:t>
      </w:r>
    </w:p>
    <w:p w14:paraId="4D9B1822" w14:textId="1235C41E" w:rsidR="00283B3D" w:rsidRDefault="00283B3D" w:rsidP="00283B3D">
      <w:pPr>
        <w:pStyle w:val="ListParagraph"/>
        <w:numPr>
          <w:ilvl w:val="0"/>
          <w:numId w:val="1"/>
        </w:numPr>
      </w:pPr>
      <w:r>
        <w:t xml:space="preserve"> You may use your notes during each of these</w:t>
      </w:r>
      <w:r w:rsidR="00BC3C89">
        <w:t xml:space="preserve"> three</w:t>
      </w:r>
      <w:r>
        <w:t xml:space="preserve"> assessments.  When I say “your” notes, I mean </w:t>
      </w:r>
      <w:r w:rsidRPr="00BC3C89">
        <w:rPr>
          <w:u w:val="single"/>
        </w:rPr>
        <w:t>yours</w:t>
      </w:r>
      <w:r>
        <w:t>.  Resources that are your own.  You are NOT use to any other type of technology besides desmos.com or your graphing calculator, and you certainly may not discuss your exam with anyone else.  You will be signing an integrity statement that indicates that all work is your own.  Please do not take advantage of that.  You are good people and I am trusting you to do the right thing.</w:t>
      </w:r>
    </w:p>
    <w:p w14:paraId="66A07D68" w14:textId="3E46E36E" w:rsidR="00283B3D" w:rsidRDefault="00283B3D" w:rsidP="00283B3D">
      <w:pPr>
        <w:pStyle w:val="ListParagraph"/>
        <w:numPr>
          <w:ilvl w:val="0"/>
          <w:numId w:val="1"/>
        </w:numPr>
      </w:pPr>
      <w:r>
        <w:t>You will study for the Ch 4 Exam during the week of May 4</w:t>
      </w:r>
      <w:r w:rsidRPr="00283B3D">
        <w:rPr>
          <w:vertAlign w:val="superscript"/>
        </w:rPr>
        <w:t>th</w:t>
      </w:r>
      <w:r>
        <w:t xml:space="preserve"> (NTI Days 21-25).  The review and solutions are already posted.   I will also post a video for each individual </w:t>
      </w:r>
      <w:r w:rsidR="00BC3C89">
        <w:t>question</w:t>
      </w:r>
      <w:r>
        <w:t xml:space="preserve"> on the review so that you hear an explanation of any problems you’re not sure about.  Also, PLEASE reach out with questions.  We can set up a Google Hangout and discuss as many problems as you’d like!  The test will be posted on Monday, May 11th and will be due on Tuesday, May 12</w:t>
      </w:r>
      <w:r w:rsidRPr="00283B3D">
        <w:rPr>
          <w:vertAlign w:val="superscript"/>
        </w:rPr>
        <w:t>th</w:t>
      </w:r>
      <w:r>
        <w:t xml:space="preserve"> at 11:59 pm.  If you have a specific conflict with these times, you need to let me know as soon as possible.  </w:t>
      </w:r>
    </w:p>
    <w:p w14:paraId="0547B4B7" w14:textId="5ABE5EB6" w:rsidR="00283B3D" w:rsidRDefault="00283B3D" w:rsidP="00283B3D">
      <w:pPr>
        <w:pStyle w:val="ListParagraph"/>
        <w:numPr>
          <w:ilvl w:val="0"/>
          <w:numId w:val="1"/>
        </w:numPr>
      </w:pPr>
      <w:r>
        <w:t>We will use the same structure for Ch 5 Exam.  You will have the rest of the week of May 11</w:t>
      </w:r>
      <w:r w:rsidRPr="00283B3D">
        <w:rPr>
          <w:vertAlign w:val="superscript"/>
        </w:rPr>
        <w:t>th</w:t>
      </w:r>
      <w:r>
        <w:t xml:space="preserve"> (NTI Days 26-30) to study for the Ch 5 Exam.  Again, I will post videos for the review and again…</w:t>
      </w:r>
      <w:r w:rsidRPr="00BC3C89">
        <w:rPr>
          <w:i/>
          <w:iCs/>
        </w:rPr>
        <w:t>please</w:t>
      </w:r>
      <w:r>
        <w:t xml:space="preserve"> set up an appointment with me if you want to discuss anything “in person” via Google Hangout.  The test will be tested </w:t>
      </w:r>
      <w:r w:rsidR="00BC3C89">
        <w:t xml:space="preserve">posted </w:t>
      </w:r>
      <w:r>
        <w:t>on Monday, May 18</w:t>
      </w:r>
      <w:r w:rsidRPr="00283B3D">
        <w:rPr>
          <w:vertAlign w:val="superscript"/>
        </w:rPr>
        <w:t>th</w:t>
      </w:r>
      <w:r>
        <w:t xml:space="preserve"> </w:t>
      </w:r>
      <w:r w:rsidR="00BC3C89">
        <w:t>and</w:t>
      </w:r>
      <w:r>
        <w:t xml:space="preserve"> due on Tuesday, May 19</w:t>
      </w:r>
      <w:r w:rsidRPr="00283B3D">
        <w:rPr>
          <w:vertAlign w:val="superscript"/>
        </w:rPr>
        <w:t>th</w:t>
      </w:r>
      <w:r>
        <w:t xml:space="preserve"> at 11:59 pm.  You will </w:t>
      </w:r>
      <w:r w:rsidR="00BC3C89">
        <w:t xml:space="preserve">again </w:t>
      </w:r>
      <w:r>
        <w:t xml:space="preserve">be expected to sign the Integrity Agreement and you are </w:t>
      </w:r>
      <w:r w:rsidR="00BC3C89">
        <w:t xml:space="preserve">absolutely </w:t>
      </w:r>
      <w:r>
        <w:t xml:space="preserve">expected to do you own work.  </w:t>
      </w:r>
      <w:r w:rsidR="00F63135">
        <w:t>P</w:t>
      </w:r>
      <w:r>
        <w:t xml:space="preserve">lease let me know as soon as possible if you have a time conflict for this testing window.  </w:t>
      </w:r>
    </w:p>
    <w:p w14:paraId="5CD2AEF8" w14:textId="389552A7" w:rsidR="00BC3C89" w:rsidRDefault="00283B3D" w:rsidP="00BC3C89">
      <w:pPr>
        <w:pStyle w:val="ListParagraph"/>
        <w:numPr>
          <w:ilvl w:val="0"/>
          <w:numId w:val="1"/>
        </w:numPr>
      </w:pPr>
      <w:r>
        <w:t>You will have the rest of the week on May 18</w:t>
      </w:r>
      <w:r w:rsidRPr="00283B3D">
        <w:rPr>
          <w:vertAlign w:val="superscript"/>
        </w:rPr>
        <w:t>th</w:t>
      </w:r>
      <w:r>
        <w:t xml:space="preserve"> to study for the Final Exam.  Review materials will be posted onto Google Classroom along with videos of explanations.  The test will be posted on </w:t>
      </w:r>
      <w:r w:rsidR="00BC3C89">
        <w:t>Sunday, May 25</w:t>
      </w:r>
      <w:r w:rsidR="00BC3C89" w:rsidRPr="00BC3C89">
        <w:rPr>
          <w:vertAlign w:val="superscript"/>
        </w:rPr>
        <w:t>th</w:t>
      </w:r>
      <w:r w:rsidR="00BC3C89">
        <w:t xml:space="preserve"> (Monday is Memorial Day) and will be due on Tuesday, May 26</w:t>
      </w:r>
      <w:r w:rsidR="00BC3C89" w:rsidRPr="00BC3C89">
        <w:rPr>
          <w:vertAlign w:val="superscript"/>
        </w:rPr>
        <w:t>th</w:t>
      </w:r>
      <w:r w:rsidR="00BC3C89">
        <w:t xml:space="preserve"> at 11:59 pm.  Please let me know if you have a conflict during this time </w:t>
      </w:r>
      <w:proofErr w:type="gramStart"/>
      <w:r w:rsidR="00BC3C89">
        <w:t>period, but</w:t>
      </w:r>
      <w:proofErr w:type="gramEnd"/>
      <w:r w:rsidR="00BC3C89">
        <w:t xml:space="preserve"> remember that FCPS’s last day of instruction is on Wednesday, May 27</w:t>
      </w:r>
      <w:r w:rsidR="00BC3C89" w:rsidRPr="00BC3C89">
        <w:rPr>
          <w:vertAlign w:val="superscript"/>
        </w:rPr>
        <w:t>th</w:t>
      </w:r>
      <w:r w:rsidR="00BC3C89">
        <w:t>, so tests need to be completed by then.</w:t>
      </w:r>
    </w:p>
    <w:p w14:paraId="0CAEBEB6" w14:textId="3E729CCB" w:rsidR="00BC3C89" w:rsidRDefault="00E4558B" w:rsidP="00E4558B">
      <w:pPr>
        <w:pStyle w:val="ListParagraph"/>
        <w:numPr>
          <w:ilvl w:val="0"/>
          <w:numId w:val="1"/>
        </w:numPr>
      </w:pPr>
      <w:r>
        <w:t xml:space="preserve"> </w:t>
      </w:r>
      <w:bookmarkStart w:id="0" w:name="_GoBack"/>
      <w:bookmarkEnd w:id="0"/>
      <w:r w:rsidR="00BC3C89">
        <w:t xml:space="preserve">You will have the opportunity to replace your Chapter 4 OR Chapter 5 Exam score with your score on the Final Exam, if you choose.  If you </w:t>
      </w:r>
      <w:r w:rsidR="00F63135">
        <w:t>decide</w:t>
      </w:r>
      <w:r w:rsidR="00BC3C89">
        <w:t xml:space="preserve"> to not take either the Chapter 4 or 5 exam, it will be automatically replaced with </w:t>
      </w:r>
      <w:r w:rsidR="00F63135">
        <w:t>your score on the</w:t>
      </w:r>
      <w:r w:rsidR="00BC3C89">
        <w:t xml:space="preserve"> Final.  Be aware that the decision </w:t>
      </w:r>
      <w:r w:rsidR="00F63135">
        <w:t xml:space="preserve">to skip a test </w:t>
      </w:r>
      <w:r w:rsidR="00BC3C89">
        <w:t>cannot change later…if you</w:t>
      </w:r>
      <w:r w:rsidR="00F63135">
        <w:t>r</w:t>
      </w:r>
      <w:r w:rsidR="00BC3C89">
        <w:t xml:space="preserve"> Final Exam score isn’t as high as you were hoping, you may </w:t>
      </w:r>
      <w:r w:rsidR="00BC3C89" w:rsidRPr="00F63135">
        <w:rPr>
          <w:u w:val="single"/>
        </w:rPr>
        <w:t>not</w:t>
      </w:r>
      <w:r w:rsidR="00BC3C89">
        <w:t xml:space="preserve"> at that point go back and take that exam you skipped—you’ll be stuck with the Final Exam </w:t>
      </w:r>
      <w:r w:rsidR="00F63135">
        <w:t xml:space="preserve">you earned.  Think carefully through that option and only use it if you really need to due to the amount of work you have on your plate in other classes such as AP courses.  </w:t>
      </w:r>
    </w:p>
    <w:p w14:paraId="642DF4DD" w14:textId="59A79DF1" w:rsidR="00BC3C89" w:rsidRDefault="00BC3C89" w:rsidP="00BC3C89">
      <w:pPr>
        <w:pStyle w:val="ListParagraph"/>
        <w:numPr>
          <w:ilvl w:val="0"/>
          <w:numId w:val="1"/>
        </w:numPr>
      </w:pPr>
      <w:r>
        <w:t xml:space="preserve">Remember that our grading policy has not changed:  20% Homework, 15% for each of our chapter exams, and 20% </w:t>
      </w:r>
      <w:r w:rsidR="00F63135">
        <w:t xml:space="preserve">for the </w:t>
      </w:r>
      <w:r>
        <w:t>Final.  Also remember that in Dual Credit courses we adhere to BCTC’s grading policies.  All NTI work will be counted as part of your final grade and it is possible that your grade will be lowered by performing poorly during our NTI time.  To avoid this, please make sure you turn in all assignment</w:t>
      </w:r>
      <w:r w:rsidR="00F63135">
        <w:t>s</w:t>
      </w:r>
      <w:r>
        <w:t xml:space="preserve"> (even if they are late) and reach out to me with any questions as </w:t>
      </w:r>
      <w:proofErr w:type="gramStart"/>
      <w:r>
        <w:t>you</w:t>
      </w:r>
      <w:proofErr w:type="gramEnd"/>
      <w:r>
        <w:t xml:space="preserve"> complete assignments </w:t>
      </w:r>
      <w:r w:rsidR="00F63135">
        <w:t>and</w:t>
      </w:r>
      <w:r>
        <w:t xml:space="preserve"> prepare for exams.</w:t>
      </w:r>
      <w:r w:rsidR="00F63135">
        <w:t xml:space="preserve">  I’m still here to help you guys!!!</w:t>
      </w:r>
      <w:r>
        <w:t xml:space="preserve">  </w:t>
      </w:r>
    </w:p>
    <w:p w14:paraId="4BF32FE4" w14:textId="57C7ACCF" w:rsidR="00BC3C89" w:rsidRDefault="00BC3C89" w:rsidP="00BC3C89"/>
    <w:p w14:paraId="223D580B" w14:textId="7CF036AC" w:rsidR="00BC3C89" w:rsidRPr="00BC3C89" w:rsidRDefault="00BC3C89" w:rsidP="00BC3C89">
      <w:r>
        <w:t xml:space="preserve">Questions?  Be sure to get in touch sooner rather than later!  </w:t>
      </w:r>
    </w:p>
    <w:sectPr w:rsidR="00BC3C89" w:rsidRPr="00BC3C89" w:rsidSect="00F63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3F3D"/>
    <w:multiLevelType w:val="hybridMultilevel"/>
    <w:tmpl w:val="04B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3D"/>
    <w:rsid w:val="00016305"/>
    <w:rsid w:val="000210E4"/>
    <w:rsid w:val="00283B3D"/>
    <w:rsid w:val="003325C7"/>
    <w:rsid w:val="00BC3C89"/>
    <w:rsid w:val="00E4558B"/>
    <w:rsid w:val="00F63135"/>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45C"/>
  <w15:chartTrackingRefBased/>
  <w15:docId w15:val="{48DA0901-9BB6-4CE7-988F-DDF10CF6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Kathryn</dc:creator>
  <cp:keywords/>
  <dc:description/>
  <cp:lastModifiedBy>Johnson, Kathryn</cp:lastModifiedBy>
  <cp:revision>2</cp:revision>
  <dcterms:created xsi:type="dcterms:W3CDTF">2020-04-25T10:39:00Z</dcterms:created>
  <dcterms:modified xsi:type="dcterms:W3CDTF">2020-04-25T10:39:00Z</dcterms:modified>
</cp:coreProperties>
</file>